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C0" w:rsidRPr="00A84CC0" w:rsidRDefault="00A84CC0" w:rsidP="00A84CC0">
      <w:pPr>
        <w:autoSpaceDE w:val="0"/>
        <w:autoSpaceDN w:val="0"/>
        <w:adjustRightInd w:val="0"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  <w:lang w:val="zh-CN"/>
        </w:rPr>
      </w:pPr>
      <w:r w:rsidRPr="00A84CC0">
        <w:rPr>
          <w:rFonts w:ascii="Times New Roman" w:eastAsia="宋体" w:hAnsi="Times New Roman" w:cs="Times New Roman" w:hint="eastAsia"/>
          <w:kern w:val="0"/>
          <w:sz w:val="24"/>
          <w:szCs w:val="24"/>
          <w:lang w:val="zh-CN"/>
        </w:rPr>
        <w:t>综合评分结果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94"/>
        <w:gridCol w:w="4305"/>
        <w:gridCol w:w="1617"/>
        <w:gridCol w:w="1170"/>
        <w:gridCol w:w="1300"/>
      </w:tblGrid>
      <w:tr w:rsidR="00A84CC0" w:rsidRPr="00A84CC0" w:rsidTr="009C2C8E">
        <w:trPr>
          <w:trHeight w:val="450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A84CC0">
              <w:rPr>
                <w:rFonts w:ascii="宋体" w:eastAsia="宋体" w:hAnsi="宋体" w:cs="Tahoma"/>
                <w:bCs/>
                <w:sz w:val="24"/>
                <w:szCs w:val="24"/>
              </w:rPr>
              <w:t>排名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A84CC0">
              <w:rPr>
                <w:rFonts w:ascii="宋体" w:eastAsia="宋体" w:hAnsi="宋体" w:cs="Tahoma"/>
                <w:bCs/>
                <w:sz w:val="24"/>
                <w:szCs w:val="24"/>
              </w:rPr>
              <w:t>投标人名称</w:t>
            </w:r>
          </w:p>
        </w:tc>
        <w:tc>
          <w:tcPr>
            <w:tcW w:w="858" w:type="pct"/>
            <w:vAlign w:val="center"/>
          </w:tcPr>
          <w:p w:rsidR="00A84CC0" w:rsidRPr="00A84CC0" w:rsidRDefault="00A84CC0" w:rsidP="00A84CC0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A84CC0">
              <w:rPr>
                <w:rFonts w:ascii="宋体" w:eastAsia="宋体" w:hAnsi="宋体" w:cs="Tahoma" w:hint="eastAsia"/>
                <w:bCs/>
                <w:sz w:val="24"/>
                <w:szCs w:val="24"/>
              </w:rPr>
              <w:t>投标报价（元）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A84CC0">
              <w:rPr>
                <w:rFonts w:ascii="宋体" w:eastAsia="宋体" w:hAnsi="宋体" w:cs="Tahoma"/>
                <w:bCs/>
                <w:sz w:val="24"/>
                <w:szCs w:val="24"/>
              </w:rPr>
              <w:t>评审价格</w:t>
            </w:r>
            <w:r w:rsidRPr="00A84CC0">
              <w:rPr>
                <w:rFonts w:ascii="宋体" w:eastAsia="宋体" w:hAnsi="宋体" w:cs="Tahoma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692" w:type="pct"/>
            <w:vAlign w:val="center"/>
          </w:tcPr>
          <w:p w:rsidR="00A84CC0" w:rsidRPr="00A84CC0" w:rsidRDefault="00A84CC0" w:rsidP="00A84CC0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 w:rsidRPr="00A84CC0">
              <w:rPr>
                <w:rFonts w:ascii="宋体" w:eastAsia="宋体" w:hAnsi="宋体" w:cs="Tahoma" w:hint="eastAsia"/>
                <w:bCs/>
                <w:sz w:val="24"/>
                <w:szCs w:val="24"/>
              </w:rPr>
              <w:t>综合得</w:t>
            </w:r>
            <w:r w:rsidRPr="00A84CC0">
              <w:rPr>
                <w:rFonts w:ascii="宋体" w:eastAsia="宋体" w:hAnsi="宋体" w:cs="Tahoma"/>
                <w:bCs/>
                <w:sz w:val="24"/>
                <w:szCs w:val="24"/>
              </w:rPr>
              <w:t>分</w:t>
            </w:r>
          </w:p>
        </w:tc>
      </w:tr>
      <w:tr w:rsidR="00A84CC0" w:rsidRPr="00A84CC0" w:rsidTr="009C2C8E">
        <w:trPr>
          <w:trHeight w:val="450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ahoma"/>
                <w:bCs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hyperlink r:id="rId5" w:history="1">
              <w:r w:rsidRPr="00A84CC0">
                <w:rPr>
                  <w:rFonts w:asciiTheme="minorEastAsia" w:hAnsiTheme="minorEastAsia" w:cs="Times New Roman" w:hint="eastAsia"/>
                  <w:sz w:val="24"/>
                  <w:szCs w:val="24"/>
                </w:rPr>
                <w:t>天津恒康养老产业发展有限公司</w:t>
              </w:r>
            </w:hyperlink>
          </w:p>
        </w:tc>
        <w:tc>
          <w:tcPr>
            <w:tcW w:w="858" w:type="pct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120000000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120000000</w:t>
            </w:r>
          </w:p>
        </w:tc>
        <w:tc>
          <w:tcPr>
            <w:tcW w:w="692" w:type="pct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92.7143</w:t>
            </w:r>
          </w:p>
        </w:tc>
      </w:tr>
      <w:tr w:rsidR="00A84CC0" w:rsidRPr="00A84CC0" w:rsidTr="009C2C8E">
        <w:trPr>
          <w:trHeight w:val="390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ahoma"/>
                <w:bCs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hyperlink r:id="rId6" w:history="1">
              <w:r w:rsidRPr="00A84CC0">
                <w:rPr>
                  <w:rFonts w:asciiTheme="minorEastAsia" w:hAnsiTheme="minorEastAsia" w:cs="Times New Roman" w:hint="eastAsia"/>
                  <w:sz w:val="24"/>
                  <w:szCs w:val="24"/>
                </w:rPr>
                <w:t>天津华康护理服务有限公司</w:t>
              </w:r>
            </w:hyperlink>
          </w:p>
        </w:tc>
        <w:tc>
          <w:tcPr>
            <w:tcW w:w="858" w:type="pct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117200000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117200000</w:t>
            </w:r>
          </w:p>
        </w:tc>
        <w:tc>
          <w:tcPr>
            <w:tcW w:w="692" w:type="pct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82.2475</w:t>
            </w:r>
          </w:p>
        </w:tc>
      </w:tr>
      <w:tr w:rsidR="00A84CC0" w:rsidRPr="00A84CC0" w:rsidTr="009C2C8E">
        <w:trPr>
          <w:trHeight w:val="390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ahoma"/>
                <w:bCs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hyperlink r:id="rId7" w:history="1">
              <w:proofErr w:type="gramStart"/>
              <w:r w:rsidRPr="00A84CC0">
                <w:rPr>
                  <w:rFonts w:asciiTheme="minorEastAsia" w:hAnsiTheme="minorEastAsia" w:cs="Times New Roman" w:hint="eastAsia"/>
                  <w:sz w:val="24"/>
                  <w:szCs w:val="24"/>
                </w:rPr>
                <w:t>天津市才盛再就业</w:t>
              </w:r>
              <w:proofErr w:type="gramEnd"/>
              <w:r w:rsidRPr="00A84CC0">
                <w:rPr>
                  <w:rFonts w:asciiTheme="minorEastAsia" w:hAnsiTheme="minorEastAsia" w:cs="Times New Roman" w:hint="eastAsia"/>
                  <w:sz w:val="24"/>
                  <w:szCs w:val="24"/>
                </w:rPr>
                <w:t>服务有限公司</w:t>
              </w:r>
            </w:hyperlink>
          </w:p>
        </w:tc>
        <w:tc>
          <w:tcPr>
            <w:tcW w:w="858" w:type="pct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118600000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118600000</w:t>
            </w:r>
          </w:p>
        </w:tc>
        <w:tc>
          <w:tcPr>
            <w:tcW w:w="692" w:type="pct"/>
            <w:vAlign w:val="center"/>
          </w:tcPr>
          <w:p w:rsidR="00A84CC0" w:rsidRPr="00A84CC0" w:rsidRDefault="00A84CC0" w:rsidP="00A84C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4CC0">
              <w:rPr>
                <w:rFonts w:asciiTheme="minorEastAsia" w:hAnsiTheme="minorEastAsia" w:cs="Times New Roman" w:hint="eastAsia"/>
                <w:sz w:val="24"/>
                <w:szCs w:val="24"/>
              </w:rPr>
              <w:t>81.6238</w:t>
            </w:r>
          </w:p>
        </w:tc>
      </w:tr>
    </w:tbl>
    <w:p w:rsidR="00A84CC0" w:rsidRPr="00A84CC0" w:rsidRDefault="00A84CC0" w:rsidP="00A84CC0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  <w:lang w:val="zh-CN"/>
        </w:rPr>
      </w:pPr>
    </w:p>
    <w:p w:rsidR="00D17380" w:rsidRDefault="00D17380">
      <w:bookmarkStart w:id="0" w:name="_GoBack"/>
      <w:bookmarkEnd w:id="0"/>
    </w:p>
    <w:sectPr w:rsidR="00D17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C0"/>
    <w:rsid w:val="000269B0"/>
    <w:rsid w:val="00031E75"/>
    <w:rsid w:val="00053F47"/>
    <w:rsid w:val="00125DB9"/>
    <w:rsid w:val="001F398E"/>
    <w:rsid w:val="002016A8"/>
    <w:rsid w:val="002133F1"/>
    <w:rsid w:val="00262ED9"/>
    <w:rsid w:val="00267C07"/>
    <w:rsid w:val="002D2D36"/>
    <w:rsid w:val="002E7CF4"/>
    <w:rsid w:val="00340AA7"/>
    <w:rsid w:val="003864B7"/>
    <w:rsid w:val="0049512F"/>
    <w:rsid w:val="004A68B6"/>
    <w:rsid w:val="00515692"/>
    <w:rsid w:val="005A75EA"/>
    <w:rsid w:val="00600005"/>
    <w:rsid w:val="006704C6"/>
    <w:rsid w:val="006A4D47"/>
    <w:rsid w:val="006C2DAE"/>
    <w:rsid w:val="006D1769"/>
    <w:rsid w:val="006D6989"/>
    <w:rsid w:val="007730D2"/>
    <w:rsid w:val="007F3354"/>
    <w:rsid w:val="00863B57"/>
    <w:rsid w:val="00887E36"/>
    <w:rsid w:val="008F3183"/>
    <w:rsid w:val="00A84CC0"/>
    <w:rsid w:val="00AC1F73"/>
    <w:rsid w:val="00AC71A3"/>
    <w:rsid w:val="00B43824"/>
    <w:rsid w:val="00BA161D"/>
    <w:rsid w:val="00C31D28"/>
    <w:rsid w:val="00C50A60"/>
    <w:rsid w:val="00C62B1B"/>
    <w:rsid w:val="00C67019"/>
    <w:rsid w:val="00D17380"/>
    <w:rsid w:val="00DC5F4E"/>
    <w:rsid w:val="00DE2CAF"/>
    <w:rsid w:val="00DF038E"/>
    <w:rsid w:val="00E57F11"/>
    <w:rsid w:val="00EF5354"/>
    <w:rsid w:val="00F404C7"/>
    <w:rsid w:val="00F45685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2026-06-22T08:18:00Z</dcterms:created>
  <dcterms:modified xsi:type="dcterms:W3CDTF">2026-06-22T08:19:00Z</dcterms:modified>
</cp:coreProperties>
</file>